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0854B0" w:rsidRDefault="000854B0" w:rsidP="000854B0">
      <w:pPr>
        <w:rPr>
          <w:i/>
          <w:sz w:val="20"/>
          <w:szCs w:val="16"/>
        </w:rPr>
      </w:pPr>
    </w:p>
    <w:p w:rsidR="000854B0" w:rsidRDefault="000854B0" w:rsidP="000854B0">
      <w:pPr>
        <w:rPr>
          <w:sz w:val="20"/>
          <w:szCs w:val="16"/>
        </w:rPr>
      </w:pPr>
      <w:r>
        <w:rPr>
          <w:i/>
          <w:sz w:val="20"/>
          <w:szCs w:val="16"/>
        </w:rPr>
        <w:t xml:space="preserve">Recipes from </w:t>
      </w:r>
      <w:r>
        <w:rPr>
          <w:b/>
          <w:i/>
          <w:sz w:val="20"/>
          <w:szCs w:val="16"/>
        </w:rPr>
        <w:t>Ribs, Chops, Steaks &amp; Wings</w:t>
      </w:r>
      <w:r>
        <w:rPr>
          <w:i/>
          <w:sz w:val="20"/>
          <w:szCs w:val="16"/>
        </w:rPr>
        <w:t xml:space="preserve"> by Ray “Dr. BBQ” Lampe. Published by Chronicle Books, San Francisco, CA. Reprinted with permission of the publisher. All rights reserved.</w:t>
      </w:r>
    </w:p>
    <w:p w:rsidR="000854B0" w:rsidRDefault="000854B0" w:rsidP="000854B0">
      <w:pPr>
        <w:rPr>
          <w:sz w:val="20"/>
          <w:szCs w:val="16"/>
        </w:rPr>
      </w:pPr>
    </w:p>
    <w:p w:rsidR="000854B0" w:rsidRPr="00DC7DFE" w:rsidRDefault="000854B0" w:rsidP="000854B0">
      <w:pPr>
        <w:jc w:val="center"/>
        <w:rPr>
          <w:sz w:val="20"/>
          <w:szCs w:val="16"/>
        </w:rPr>
      </w:pPr>
      <w:r w:rsidRPr="00DC7DFE">
        <w:rPr>
          <w:b/>
          <w:sz w:val="20"/>
          <w:szCs w:val="16"/>
          <w:u w:val="single"/>
        </w:rPr>
        <w:t>Memphis Dry-Rubbed Back Ribs</w:t>
      </w:r>
      <w:r>
        <w:rPr>
          <w:b/>
          <w:sz w:val="20"/>
          <w:szCs w:val="16"/>
          <w:u w:val="single"/>
        </w:rPr>
        <w:br/>
      </w:r>
      <w:r>
        <w:rPr>
          <w:sz w:val="20"/>
          <w:szCs w:val="16"/>
        </w:rPr>
        <w:t>4 servings</w:t>
      </w:r>
    </w:p>
    <w:p w:rsidR="000854B0" w:rsidRDefault="000854B0" w:rsidP="000854B0">
      <w:pPr>
        <w:rPr>
          <w:sz w:val="20"/>
          <w:szCs w:val="16"/>
        </w:rPr>
      </w:pPr>
    </w:p>
    <w:p w:rsidR="000854B0" w:rsidRDefault="000854B0" w:rsidP="000854B0">
      <w:pPr>
        <w:rPr>
          <w:rFonts w:ascii="Helvetica" w:hAnsi="Helvetica"/>
          <w:b/>
          <w:sz w:val="20"/>
          <w:szCs w:val="20"/>
        </w:rPr>
      </w:pPr>
      <w:r w:rsidRPr="00E03352">
        <w:rPr>
          <w:rFonts w:ascii="Helvetica" w:hAnsi="Helvetica"/>
          <w:sz w:val="20"/>
          <w:szCs w:val="20"/>
        </w:rPr>
        <w:t>When you go to the barbecue joints in Memphis, you can typically get your ribs wet or dry, the difference being that the wet ribs will be finished with a pretty heavy slather of a tomato-based, fairly sweet barbecue sauce, while the dry ribs will be finished with an additional dusting of the house barbecue rub. I happen to like the dry-rubbed version better, but there’s usually a bottle of sauce on the table so I can add a little if I want. The most famous of all the dry rib joints in Memphis is The Rendezvous and I really like their ribs. They use loin baby back ribs and they cook them over charcoal until done, then they finish them with another layer of their delicious dry rub. I hope you like my version. These would go very well served with white beans and cornbread.</w:t>
      </w:r>
      <w:r w:rsidRPr="00E03352">
        <w:rPr>
          <w:rFonts w:ascii="Helvetica" w:hAnsi="Helvetica"/>
          <w:sz w:val="20"/>
          <w:szCs w:val="20"/>
        </w:rPr>
        <w:br/>
        <w:t> </w:t>
      </w:r>
      <w:r w:rsidRPr="00E03352">
        <w:rPr>
          <w:rFonts w:ascii="Helvetica" w:hAnsi="Helvetica"/>
          <w:sz w:val="20"/>
          <w:szCs w:val="20"/>
        </w:rPr>
        <w:br/>
      </w:r>
      <w:r w:rsidRPr="00E03352">
        <w:rPr>
          <w:rFonts w:ascii="Helvetica" w:hAnsi="Helvetica"/>
          <w:b/>
          <w:sz w:val="20"/>
          <w:szCs w:val="20"/>
        </w:rPr>
        <w:br/>
      </w:r>
      <w:r w:rsidRPr="00DC7DFE">
        <w:rPr>
          <w:rFonts w:ascii="Helvetica" w:hAnsi="Helvetica"/>
          <w:sz w:val="20"/>
          <w:szCs w:val="20"/>
        </w:rPr>
        <w:t>2 slabs pork loin baby ba</w:t>
      </w:r>
      <w:r>
        <w:rPr>
          <w:rFonts w:ascii="Helvetica" w:hAnsi="Helvetica"/>
          <w:sz w:val="20"/>
          <w:szCs w:val="20"/>
        </w:rPr>
        <w:t>ck ribs, about 2 ¼ pounds each</w:t>
      </w:r>
      <w:r>
        <w:rPr>
          <w:rFonts w:ascii="Helvetica" w:hAnsi="Helvetica"/>
          <w:sz w:val="20"/>
          <w:szCs w:val="20"/>
        </w:rPr>
        <w:br/>
        <w:t>Rib Rub #99 (see below</w:t>
      </w:r>
      <w:r w:rsidRPr="00DC7DFE">
        <w:rPr>
          <w:rFonts w:ascii="Helvetica" w:hAnsi="Helvetica"/>
          <w:sz w:val="20"/>
          <w:szCs w:val="20"/>
        </w:rPr>
        <w:t>), as needed</w:t>
      </w:r>
      <w:r w:rsidRPr="00DC7DFE">
        <w:rPr>
          <w:rFonts w:ascii="Helvetica" w:hAnsi="Helvetica"/>
          <w:sz w:val="20"/>
          <w:szCs w:val="20"/>
        </w:rPr>
        <w:br/>
      </w:r>
      <w:r w:rsidRPr="00E03352">
        <w:rPr>
          <w:rFonts w:ascii="Helvetica" w:hAnsi="Helvetica"/>
          <w:b/>
          <w:sz w:val="20"/>
          <w:szCs w:val="20"/>
        </w:rPr>
        <w:t> </w:t>
      </w:r>
    </w:p>
    <w:p w:rsidR="000854B0" w:rsidRPr="00E03352" w:rsidRDefault="000854B0" w:rsidP="000854B0">
      <w:pPr>
        <w:rPr>
          <w:rFonts w:ascii="Times" w:hAnsi="Times"/>
          <w:sz w:val="20"/>
          <w:szCs w:val="20"/>
        </w:rPr>
      </w:pPr>
      <w:r w:rsidRPr="00E03352">
        <w:rPr>
          <w:rFonts w:ascii="Helvetica" w:hAnsi="Helvetica"/>
          <w:b/>
          <w:sz w:val="20"/>
          <w:szCs w:val="20"/>
        </w:rPr>
        <w:br/>
      </w:r>
      <w:r>
        <w:rPr>
          <w:rFonts w:ascii="Helvetica" w:hAnsi="Helvetica"/>
          <w:sz w:val="20"/>
          <w:szCs w:val="20"/>
        </w:rPr>
        <w:t xml:space="preserve">1. </w:t>
      </w:r>
      <w:r w:rsidRPr="00E03352">
        <w:rPr>
          <w:rFonts w:ascii="Helvetica" w:hAnsi="Helvetica"/>
          <w:sz w:val="20"/>
          <w:szCs w:val="20"/>
        </w:rPr>
        <w:t>At least a half hour and up to 4 hours before you plan to cook the ribs, peel the membrane off the back of the ribs and trim any excessive fat. Season the ribs liberally on both sides with the Rib Rub. Refrigerate.</w:t>
      </w:r>
    </w:p>
    <w:p w:rsidR="000854B0" w:rsidRPr="00E03352" w:rsidRDefault="000854B0" w:rsidP="000854B0">
      <w:pPr>
        <w:rPr>
          <w:rFonts w:ascii="Times" w:hAnsi="Times"/>
          <w:sz w:val="20"/>
          <w:szCs w:val="20"/>
        </w:rPr>
      </w:pPr>
      <w:r w:rsidRPr="00E03352">
        <w:rPr>
          <w:rFonts w:ascii="Helvetica" w:hAnsi="Helvetica"/>
          <w:sz w:val="20"/>
          <w:szCs w:val="20"/>
        </w:rPr>
        <w:t> </w:t>
      </w:r>
    </w:p>
    <w:p w:rsidR="000854B0" w:rsidRPr="00E03352" w:rsidRDefault="000854B0" w:rsidP="000854B0">
      <w:pPr>
        <w:spacing w:beforeLines="1" w:afterLines="1"/>
        <w:rPr>
          <w:rFonts w:ascii="Times" w:hAnsi="Times"/>
          <w:sz w:val="20"/>
          <w:szCs w:val="20"/>
        </w:rPr>
      </w:pPr>
      <w:r>
        <w:rPr>
          <w:rFonts w:ascii="Helvetica" w:hAnsi="Helvetica"/>
          <w:sz w:val="20"/>
          <w:szCs w:val="20"/>
        </w:rPr>
        <w:t xml:space="preserve">2. </w:t>
      </w:r>
      <w:r w:rsidRPr="00E03352">
        <w:rPr>
          <w:rFonts w:ascii="Helvetica" w:hAnsi="Helvetica"/>
          <w:sz w:val="20"/>
          <w:szCs w:val="20"/>
        </w:rPr>
        <w:t>Prepare the grill for cooking over indirect heat at 300 degrees F using apple of    cherry wood for flavor. Place the ribs directly on the cooking grate, meaty-side up. Cook for 1 hour. Flip and cook for another 30 minutes. Flip again and cook for another 30 minutes. Flip again and cook until they are nicely caramelized and golden brown, about another 30 minutes but may vary depending on your grill. Transfer the ribs to a platter.</w:t>
      </w:r>
    </w:p>
    <w:p w:rsidR="000854B0" w:rsidRPr="00E03352" w:rsidRDefault="000854B0" w:rsidP="000854B0">
      <w:pPr>
        <w:rPr>
          <w:rFonts w:ascii="Times" w:hAnsi="Times"/>
          <w:sz w:val="20"/>
          <w:szCs w:val="20"/>
        </w:rPr>
      </w:pPr>
      <w:r w:rsidRPr="00E03352">
        <w:rPr>
          <w:rFonts w:ascii="Helvetica" w:hAnsi="Helvetica"/>
          <w:sz w:val="20"/>
          <w:szCs w:val="20"/>
        </w:rPr>
        <w:t> </w:t>
      </w:r>
    </w:p>
    <w:p w:rsidR="000854B0" w:rsidRDefault="000854B0" w:rsidP="000854B0">
      <w:pPr>
        <w:spacing w:beforeLines="1" w:afterLines="1"/>
        <w:rPr>
          <w:rFonts w:ascii="Helvetica" w:hAnsi="Helvetica"/>
          <w:sz w:val="20"/>
          <w:szCs w:val="20"/>
        </w:rPr>
      </w:pPr>
      <w:r>
        <w:rPr>
          <w:rFonts w:ascii="Helvetica" w:hAnsi="Helvetica"/>
          <w:sz w:val="20"/>
          <w:szCs w:val="20"/>
        </w:rPr>
        <w:t xml:space="preserve">3. </w:t>
      </w:r>
      <w:r w:rsidRPr="00E03352">
        <w:rPr>
          <w:rFonts w:ascii="Helvetica" w:hAnsi="Helvetica"/>
          <w:sz w:val="20"/>
          <w:szCs w:val="20"/>
        </w:rPr>
        <w:t>Lay out two big double-layered sheets of heavy-duty aluminum foil, each big enough to wrap a whole slab of the ribs. Transfer the ribs to the foil, meaty side up. Fold the foil up around the ribs into a packet. Seal the packets snugly, being careful not to puncture the foil with the rib bones. Return to the grill for 45 minutes to 1 hour to reach your desired degree of tenderness. The best way to determine the doneness is to open the foil after 45 minutes and feel the texture of the meat. It should be very tender. Transfer the foil packages to a platter. Raise the temp of the grill to 400 degrees F. Remove the ribs from the foil and return to the cooking grate. Sprinkle lightly with additional Rib Rub #99. Cook for 5 minutes. Flip and sprinkle the other side lightly with the Rib Rub and cook for 5 minutes. Flip one last time and cook for 5 minutes more. Remov</w:t>
      </w:r>
      <w:r>
        <w:rPr>
          <w:rFonts w:ascii="Helvetica" w:hAnsi="Helvetica"/>
          <w:sz w:val="20"/>
          <w:szCs w:val="20"/>
        </w:rPr>
        <w:t>e the ribs to a platter. Serve 1/2</w:t>
      </w:r>
      <w:r w:rsidRPr="00E03352">
        <w:rPr>
          <w:rFonts w:ascii="Helvetica" w:hAnsi="Helvetica"/>
          <w:sz w:val="20"/>
          <w:szCs w:val="20"/>
        </w:rPr>
        <w:t xml:space="preserve"> slab to each guest.</w:t>
      </w:r>
    </w:p>
    <w:p w:rsidR="000854B0" w:rsidRDefault="000854B0" w:rsidP="000854B0">
      <w:pPr>
        <w:spacing w:beforeLines="1" w:afterLines="1"/>
        <w:rPr>
          <w:rFonts w:ascii="Helvetica" w:hAnsi="Helvetica"/>
          <w:sz w:val="20"/>
          <w:szCs w:val="20"/>
        </w:rPr>
      </w:pPr>
    </w:p>
    <w:p w:rsidR="000854B0" w:rsidRDefault="000854B0" w:rsidP="000854B0">
      <w:pPr>
        <w:spacing w:beforeLines="1" w:afterLines="1"/>
        <w:rPr>
          <w:b/>
          <w:sz w:val="20"/>
          <w:szCs w:val="16"/>
        </w:rPr>
      </w:pPr>
      <w:r w:rsidRPr="00DC7DFE">
        <w:rPr>
          <w:b/>
          <w:sz w:val="20"/>
          <w:szCs w:val="16"/>
          <w:u w:val="single"/>
        </w:rPr>
        <w:t>Memphis Dry-Rubbed Back Ribs</w:t>
      </w:r>
      <w:r>
        <w:rPr>
          <w:b/>
          <w:sz w:val="20"/>
          <w:szCs w:val="16"/>
        </w:rPr>
        <w:t>, continued on Page 2</w:t>
      </w:r>
    </w:p>
    <w:p w:rsidR="000854B0" w:rsidRDefault="000854B0" w:rsidP="000854B0">
      <w:pPr>
        <w:spacing w:beforeLines="1" w:afterLines="1"/>
        <w:rPr>
          <w:b/>
          <w:sz w:val="20"/>
          <w:szCs w:val="16"/>
        </w:rPr>
      </w:pPr>
      <w:r>
        <w:rPr>
          <w:b/>
          <w:sz w:val="20"/>
          <w:szCs w:val="16"/>
        </w:rPr>
        <w:br w:type="page"/>
      </w:r>
    </w:p>
    <w:p w:rsidR="000854B0" w:rsidRDefault="000854B0" w:rsidP="000854B0">
      <w:pPr>
        <w:spacing w:beforeLines="1" w:afterLines="1"/>
        <w:rPr>
          <w:b/>
          <w:sz w:val="20"/>
          <w:szCs w:val="16"/>
        </w:rPr>
      </w:pPr>
    </w:p>
    <w:p w:rsidR="000854B0" w:rsidRPr="00E03352" w:rsidRDefault="000854B0" w:rsidP="000854B0">
      <w:pPr>
        <w:spacing w:beforeLines="1" w:afterLines="1"/>
        <w:rPr>
          <w:rFonts w:ascii="Times" w:hAnsi="Times"/>
          <w:sz w:val="20"/>
          <w:szCs w:val="20"/>
        </w:rPr>
      </w:pPr>
      <w:r w:rsidRPr="00DC7DFE">
        <w:rPr>
          <w:b/>
          <w:sz w:val="20"/>
          <w:szCs w:val="16"/>
          <w:u w:val="single"/>
        </w:rPr>
        <w:t>Memphis Dry-Rubbed Back Ribs</w:t>
      </w:r>
      <w:r>
        <w:rPr>
          <w:b/>
          <w:sz w:val="20"/>
          <w:szCs w:val="16"/>
        </w:rPr>
        <w:t>, continued</w:t>
      </w:r>
      <w:r>
        <w:rPr>
          <w:b/>
          <w:sz w:val="20"/>
          <w:szCs w:val="16"/>
          <w:u w:val="single"/>
        </w:rPr>
        <w:br/>
      </w:r>
    </w:p>
    <w:p w:rsidR="000854B0" w:rsidRDefault="000854B0" w:rsidP="000854B0">
      <w:pPr>
        <w:jc w:val="center"/>
        <w:rPr>
          <w:sz w:val="20"/>
        </w:rPr>
      </w:pPr>
    </w:p>
    <w:p w:rsidR="000854B0" w:rsidRDefault="000854B0" w:rsidP="000854B0">
      <w:pPr>
        <w:spacing w:beforeLines="1" w:afterLines="1"/>
        <w:rPr>
          <w:rFonts w:ascii="Helvetica" w:hAnsi="Helvetica"/>
          <w:b/>
          <w:sz w:val="20"/>
          <w:szCs w:val="20"/>
        </w:rPr>
      </w:pPr>
      <w:r>
        <w:rPr>
          <w:rFonts w:ascii="Helvetica" w:hAnsi="Helvetica"/>
          <w:b/>
          <w:sz w:val="20"/>
          <w:szCs w:val="20"/>
        </w:rPr>
        <w:t>Rib Rub #99</w:t>
      </w:r>
    </w:p>
    <w:p w:rsidR="000854B0" w:rsidRDefault="000854B0" w:rsidP="000854B0">
      <w:pPr>
        <w:spacing w:beforeLines="1" w:afterLines="1"/>
        <w:rPr>
          <w:rFonts w:ascii="Helvetica" w:hAnsi="Helvetica"/>
          <w:sz w:val="20"/>
          <w:szCs w:val="20"/>
        </w:rPr>
      </w:pPr>
      <w:r>
        <w:rPr>
          <w:rFonts w:ascii="Helvetica" w:hAnsi="Helvetica"/>
          <w:sz w:val="20"/>
          <w:szCs w:val="20"/>
        </w:rPr>
        <w:t>Makes about 1-1/2 cup</w:t>
      </w:r>
    </w:p>
    <w:p w:rsidR="000854B0" w:rsidRDefault="000854B0" w:rsidP="000854B0">
      <w:pPr>
        <w:spacing w:beforeLines="1" w:afterLines="1"/>
        <w:rPr>
          <w:rFonts w:ascii="Helvetica" w:hAnsi="Helvetica"/>
          <w:sz w:val="20"/>
          <w:szCs w:val="20"/>
        </w:rPr>
      </w:pPr>
    </w:p>
    <w:p w:rsidR="000854B0" w:rsidRDefault="000854B0" w:rsidP="000854B0">
      <w:pPr>
        <w:spacing w:beforeLines="1" w:afterLines="1"/>
        <w:rPr>
          <w:rFonts w:ascii="Helvetica" w:hAnsi="Helvetica"/>
          <w:sz w:val="20"/>
          <w:szCs w:val="20"/>
        </w:rPr>
      </w:pPr>
      <w:r>
        <w:rPr>
          <w:rFonts w:ascii="Helvetica" w:hAnsi="Helvetica"/>
          <w:sz w:val="20"/>
          <w:szCs w:val="20"/>
        </w:rPr>
        <w:t>3/4 cup Sugar In The Raw</w:t>
      </w:r>
      <w:r>
        <w:rPr>
          <w:rFonts w:ascii="Helvetica" w:hAnsi="Helvetica"/>
          <w:sz w:val="20"/>
          <w:szCs w:val="20"/>
        </w:rPr>
        <w:br/>
        <w:t>1/2 cup salt</w:t>
      </w:r>
    </w:p>
    <w:p w:rsidR="000854B0" w:rsidRDefault="000854B0" w:rsidP="000854B0">
      <w:pPr>
        <w:spacing w:beforeLines="1" w:afterLines="1"/>
        <w:rPr>
          <w:rFonts w:ascii="Helvetica" w:hAnsi="Helvetica"/>
          <w:sz w:val="20"/>
          <w:szCs w:val="20"/>
        </w:rPr>
      </w:pPr>
      <w:r>
        <w:rPr>
          <w:rFonts w:ascii="Helvetica" w:hAnsi="Helvetica"/>
          <w:sz w:val="20"/>
          <w:szCs w:val="20"/>
        </w:rPr>
        <w:t>1/4 cup paprika</w:t>
      </w:r>
    </w:p>
    <w:p w:rsidR="000854B0" w:rsidRDefault="000854B0" w:rsidP="000854B0">
      <w:pPr>
        <w:spacing w:beforeLines="1" w:afterLines="1"/>
        <w:rPr>
          <w:rFonts w:ascii="Helvetica" w:hAnsi="Helvetica"/>
          <w:sz w:val="20"/>
          <w:szCs w:val="20"/>
        </w:rPr>
      </w:pPr>
      <w:r>
        <w:rPr>
          <w:rFonts w:ascii="Helvetica" w:hAnsi="Helvetica"/>
          <w:sz w:val="20"/>
          <w:szCs w:val="20"/>
        </w:rPr>
        <w:t>2 tablespoons finely ground black pepper</w:t>
      </w:r>
    </w:p>
    <w:p w:rsidR="000854B0" w:rsidRDefault="000854B0" w:rsidP="000854B0">
      <w:pPr>
        <w:spacing w:beforeLines="1" w:afterLines="1"/>
        <w:rPr>
          <w:rFonts w:ascii="Helvetica" w:hAnsi="Helvetica"/>
          <w:sz w:val="20"/>
          <w:szCs w:val="20"/>
        </w:rPr>
      </w:pPr>
      <w:r>
        <w:rPr>
          <w:rFonts w:ascii="Helvetica" w:hAnsi="Helvetica"/>
          <w:sz w:val="20"/>
          <w:szCs w:val="20"/>
        </w:rPr>
        <w:t>1 tablespoon granulated garlic</w:t>
      </w:r>
    </w:p>
    <w:p w:rsidR="000854B0" w:rsidRDefault="000854B0" w:rsidP="000854B0">
      <w:pPr>
        <w:spacing w:beforeLines="1" w:afterLines="1"/>
        <w:rPr>
          <w:rFonts w:ascii="Helvetica" w:hAnsi="Helvetica"/>
          <w:sz w:val="20"/>
          <w:szCs w:val="20"/>
        </w:rPr>
      </w:pPr>
      <w:r>
        <w:rPr>
          <w:rFonts w:ascii="Helvetica" w:hAnsi="Helvetica"/>
          <w:sz w:val="20"/>
          <w:szCs w:val="20"/>
        </w:rPr>
        <w:t>1 tablespoon onion powder</w:t>
      </w:r>
    </w:p>
    <w:p w:rsidR="000854B0" w:rsidRDefault="000854B0" w:rsidP="000854B0">
      <w:pPr>
        <w:spacing w:beforeLines="1" w:afterLines="1"/>
        <w:rPr>
          <w:rFonts w:ascii="Helvetica" w:hAnsi="Helvetica"/>
          <w:sz w:val="20"/>
          <w:szCs w:val="20"/>
        </w:rPr>
      </w:pPr>
      <w:r>
        <w:rPr>
          <w:rFonts w:ascii="Helvetica" w:hAnsi="Helvetica"/>
          <w:sz w:val="20"/>
          <w:szCs w:val="20"/>
        </w:rPr>
        <w:t>1 tablespoon ground cumin</w:t>
      </w:r>
    </w:p>
    <w:p w:rsidR="000854B0" w:rsidRDefault="000854B0" w:rsidP="000854B0">
      <w:pPr>
        <w:spacing w:beforeLines="1" w:afterLines="1"/>
        <w:rPr>
          <w:rFonts w:ascii="Helvetica" w:hAnsi="Helvetica"/>
          <w:sz w:val="20"/>
          <w:szCs w:val="20"/>
        </w:rPr>
      </w:pPr>
      <w:r>
        <w:rPr>
          <w:rFonts w:ascii="Helvetica" w:hAnsi="Helvetica"/>
          <w:sz w:val="20"/>
          <w:szCs w:val="20"/>
        </w:rPr>
        <w:t>1 tablespoon chili powder</w:t>
      </w:r>
    </w:p>
    <w:p w:rsidR="000854B0" w:rsidRDefault="000854B0" w:rsidP="000854B0">
      <w:pPr>
        <w:spacing w:beforeLines="1" w:afterLines="1"/>
        <w:rPr>
          <w:rFonts w:ascii="Helvetica" w:hAnsi="Helvetica"/>
          <w:sz w:val="20"/>
          <w:szCs w:val="20"/>
        </w:rPr>
      </w:pPr>
      <w:r>
        <w:rPr>
          <w:rFonts w:ascii="Helvetica" w:hAnsi="Helvetica"/>
          <w:sz w:val="20"/>
          <w:szCs w:val="20"/>
        </w:rPr>
        <w:t>1 teaspoon dry mustard</w:t>
      </w:r>
    </w:p>
    <w:p w:rsidR="000854B0" w:rsidRDefault="000854B0" w:rsidP="000854B0">
      <w:pPr>
        <w:spacing w:beforeLines="1" w:afterLines="1"/>
        <w:rPr>
          <w:rFonts w:ascii="Helvetica" w:hAnsi="Helvetica"/>
          <w:sz w:val="20"/>
          <w:szCs w:val="20"/>
        </w:rPr>
      </w:pPr>
      <w:r>
        <w:rPr>
          <w:rFonts w:ascii="Helvetica" w:hAnsi="Helvetica"/>
          <w:sz w:val="20"/>
          <w:szCs w:val="20"/>
        </w:rPr>
        <w:t>1 teaspoon ground coriander</w:t>
      </w:r>
      <w:r>
        <w:rPr>
          <w:rFonts w:ascii="Helvetica" w:hAnsi="Helvetica"/>
          <w:sz w:val="20"/>
          <w:szCs w:val="20"/>
        </w:rPr>
        <w:br/>
        <w:t>1/2 teaspoon cayenne pepper</w:t>
      </w:r>
    </w:p>
    <w:p w:rsidR="000854B0" w:rsidRDefault="000854B0" w:rsidP="000854B0">
      <w:pPr>
        <w:spacing w:beforeLines="1" w:afterLines="1"/>
        <w:rPr>
          <w:rFonts w:ascii="Helvetica" w:hAnsi="Helvetica"/>
          <w:sz w:val="20"/>
          <w:szCs w:val="20"/>
        </w:rPr>
      </w:pPr>
      <w:r>
        <w:rPr>
          <w:rFonts w:ascii="Helvetica" w:hAnsi="Helvetica"/>
          <w:sz w:val="20"/>
          <w:szCs w:val="20"/>
        </w:rPr>
        <w:t>1/2 teaspoon ground allspice</w:t>
      </w:r>
    </w:p>
    <w:p w:rsidR="000854B0" w:rsidRDefault="000854B0" w:rsidP="000854B0">
      <w:pPr>
        <w:spacing w:beforeLines="1" w:afterLines="1"/>
        <w:rPr>
          <w:rFonts w:ascii="Helvetica" w:hAnsi="Helvetica"/>
          <w:sz w:val="20"/>
          <w:szCs w:val="20"/>
        </w:rPr>
      </w:pPr>
    </w:p>
    <w:p w:rsidR="000854B0" w:rsidRPr="00DF04C0" w:rsidRDefault="000854B0" w:rsidP="000854B0">
      <w:pPr>
        <w:spacing w:beforeLines="1" w:afterLines="1"/>
        <w:rPr>
          <w:rFonts w:ascii="Times" w:hAnsi="Times"/>
          <w:sz w:val="20"/>
          <w:szCs w:val="20"/>
        </w:rPr>
      </w:pPr>
      <w:r>
        <w:rPr>
          <w:rFonts w:ascii="Helvetica" w:hAnsi="Helvetica"/>
          <w:sz w:val="20"/>
          <w:szCs w:val="20"/>
        </w:rPr>
        <w:t>Combine all ingredients, mix well, and store in an airtight container.</w:t>
      </w:r>
    </w:p>
    <w:p w:rsidR="000854B0" w:rsidRPr="00D66B1B" w:rsidRDefault="000854B0" w:rsidP="000854B0">
      <w:pPr>
        <w:rPr>
          <w:sz w:val="20"/>
        </w:rPr>
      </w:pPr>
    </w:p>
    <w:p w:rsidR="0078413C" w:rsidRPr="000854B0" w:rsidRDefault="0078413C" w:rsidP="000854B0">
      <w:pPr>
        <w:rPr>
          <w:szCs w:val="16"/>
        </w:rPr>
      </w:pPr>
    </w:p>
    <w:sectPr w:rsidR="0078413C" w:rsidRPr="000854B0">
      <w:headerReference w:type="default" r:id="rId7"/>
      <w:pgSz w:w="12240" w:h="15840"/>
      <w:pgMar w:top="1440" w:right="1800" w:bottom="1440" w:left="1800"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78413C" w:rsidRDefault="0078413C">
      <w:r>
        <w:separator/>
      </w:r>
    </w:p>
  </w:endnote>
  <w:endnote w:type="continuationSeparator" w:id="1">
    <w:p w:rsidR="0078413C" w:rsidRDefault="0078413C">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Nueva Std">
    <w:altName w:val="Cambria"/>
    <w:panose1 w:val="00000000000000000000"/>
    <w:charset w:val="00"/>
    <w:family w:val="modern"/>
    <w:notTrueType/>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78413C" w:rsidRDefault="0078413C">
      <w:r>
        <w:separator/>
      </w:r>
    </w:p>
  </w:footnote>
  <w:footnote w:type="continuationSeparator" w:id="1">
    <w:p w:rsidR="0078413C" w:rsidRDefault="0078413C">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78413C" w:rsidRPr="00C9177F" w:rsidRDefault="006D413B" w:rsidP="0078413C">
    <w:pPr>
      <w:pStyle w:val="Header"/>
    </w:pPr>
    <w:r>
      <w:rPr>
        <w:noProof/>
      </w:rPr>
      <w:drawing>
        <wp:inline distT="0" distB="0" distL="0" distR="0">
          <wp:extent cx="5486400" cy="1638300"/>
          <wp:effectExtent l="25400" t="0" r="0" b="0"/>
          <wp:docPr id="1" name="Picture 1" descr="Masthead_Recipe_HTML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head_Recipe_HTML700"/>
                  <pic:cNvPicPr>
                    <a:picLocks noChangeAspect="1" noChangeArrowheads="1"/>
                  </pic:cNvPicPr>
                </pic:nvPicPr>
                <pic:blipFill>
                  <a:blip r:embed="rId1"/>
                  <a:srcRect/>
                  <a:stretch>
                    <a:fillRect/>
                  </a:stretch>
                </pic:blipFill>
                <pic:spPr bwMode="auto">
                  <a:xfrm>
                    <a:off x="0" y="0"/>
                    <a:ext cx="5486400" cy="1638300"/>
                  </a:xfrm>
                  <a:prstGeom prst="rect">
                    <a:avLst/>
                  </a:prstGeom>
                  <a:noFill/>
                  <a:ln w="9525">
                    <a:noFill/>
                    <a:miter lim="800000"/>
                    <a:headEnd/>
                    <a:tailEnd/>
                  </a:ln>
                </pic:spPr>
              </pic:pic>
            </a:graphicData>
          </a:graphic>
        </wp:inline>
      </w:drawing>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7A023BF"/>
    <w:multiLevelType w:val="hybridMultilevel"/>
    <w:tmpl w:val="0586273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B85168E"/>
    <w:multiLevelType w:val="hybridMultilevel"/>
    <w:tmpl w:val="F51E3CC0"/>
    <w:lvl w:ilvl="0" w:tplc="58B0B6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24093C"/>
    <w:multiLevelType w:val="hybridMultilevel"/>
    <w:tmpl w:val="03342900"/>
    <w:lvl w:ilvl="0" w:tplc="58B0B6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5E57FB"/>
    <w:multiLevelType w:val="hybridMultilevel"/>
    <w:tmpl w:val="8794BFB6"/>
    <w:lvl w:ilvl="0" w:tplc="58B0B6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B46FF3"/>
    <w:multiLevelType w:val="hybridMultilevel"/>
    <w:tmpl w:val="60B8EF9A"/>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D127ED"/>
    <w:multiLevelType w:val="hybridMultilevel"/>
    <w:tmpl w:val="BCA6C506"/>
    <w:lvl w:ilvl="0" w:tplc="58B0B6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535032"/>
    <w:multiLevelType w:val="hybridMultilevel"/>
    <w:tmpl w:val="7374B5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58270F"/>
    <w:multiLevelType w:val="hybridMultilevel"/>
    <w:tmpl w:val="02A84298"/>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C36B6A"/>
    <w:multiLevelType w:val="hybridMultilevel"/>
    <w:tmpl w:val="BF640A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7C6471F"/>
    <w:multiLevelType w:val="hybridMultilevel"/>
    <w:tmpl w:val="3E525DFC"/>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0C5660C"/>
    <w:multiLevelType w:val="hybridMultilevel"/>
    <w:tmpl w:val="30AEF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F84D04"/>
    <w:multiLevelType w:val="hybridMultilevel"/>
    <w:tmpl w:val="C1544088"/>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1832B88"/>
    <w:multiLevelType w:val="hybridMultilevel"/>
    <w:tmpl w:val="375898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51E089F"/>
    <w:multiLevelType w:val="hybridMultilevel"/>
    <w:tmpl w:val="FB708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F33920"/>
    <w:multiLevelType w:val="hybridMultilevel"/>
    <w:tmpl w:val="64A6A7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8D04733"/>
    <w:multiLevelType w:val="hybridMultilevel"/>
    <w:tmpl w:val="5D7262D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B154DAE"/>
    <w:multiLevelType w:val="multilevel"/>
    <w:tmpl w:val="1EE81B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B270292"/>
    <w:multiLevelType w:val="hybridMultilevel"/>
    <w:tmpl w:val="7AFC917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6C096FC4"/>
    <w:multiLevelType w:val="hybridMultilevel"/>
    <w:tmpl w:val="F858C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CD6711"/>
    <w:multiLevelType w:val="hybridMultilevel"/>
    <w:tmpl w:val="2D1AA57E"/>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6"/>
  </w:num>
  <w:num w:numId="3">
    <w:abstractNumId w:val="5"/>
  </w:num>
  <w:num w:numId="4">
    <w:abstractNumId w:val="1"/>
  </w:num>
  <w:num w:numId="5">
    <w:abstractNumId w:val="2"/>
  </w:num>
  <w:num w:numId="6">
    <w:abstractNumId w:val="19"/>
  </w:num>
  <w:num w:numId="7">
    <w:abstractNumId w:val="7"/>
  </w:num>
  <w:num w:numId="8">
    <w:abstractNumId w:val="11"/>
  </w:num>
  <w:num w:numId="9">
    <w:abstractNumId w:val="4"/>
  </w:num>
  <w:num w:numId="10">
    <w:abstractNumId w:val="9"/>
  </w:num>
  <w:num w:numId="11">
    <w:abstractNumId w:val="6"/>
  </w:num>
  <w:num w:numId="12">
    <w:abstractNumId w:val="0"/>
  </w:num>
  <w:num w:numId="13">
    <w:abstractNumId w:val="12"/>
  </w:num>
  <w:num w:numId="14">
    <w:abstractNumId w:val="15"/>
  </w:num>
  <w:num w:numId="15">
    <w:abstractNumId w:val="17"/>
  </w:num>
  <w:num w:numId="16">
    <w:abstractNumId w:val="14"/>
  </w:num>
  <w:num w:numId="17">
    <w:abstractNumId w:val="8"/>
  </w:num>
  <w:num w:numId="18">
    <w:abstractNumId w:val="18"/>
  </w:num>
  <w:num w:numId="19">
    <w:abstractNumId w:val="10"/>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60889"/>
    <w:rsid w:val="00035075"/>
    <w:rsid w:val="000854B0"/>
    <w:rsid w:val="006D413B"/>
    <w:rsid w:val="0078413C"/>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52F6"/>
    <w:rPr>
      <w:rFonts w:ascii="Arial" w:hAnsi="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sid w:val="003D6F37"/>
    <w:rPr>
      <w:rFonts w:ascii="Nueva Std" w:hAnsi="Nueva Std" w:cs="Arial"/>
      <w:color w:val="000000"/>
      <w:kern w:val="28"/>
      <w:szCs w:val="20"/>
    </w:rPr>
  </w:style>
  <w:style w:type="paragraph" w:styleId="EnvelopeAddress">
    <w:name w:val="envelope address"/>
    <w:basedOn w:val="Normal"/>
    <w:rsid w:val="0044123A"/>
    <w:pPr>
      <w:framePr w:w="7920" w:h="1980" w:hRule="exact" w:hSpace="180" w:wrap="auto" w:hAnchor="page" w:xAlign="center" w:yAlign="bottom"/>
      <w:ind w:left="2880"/>
    </w:pPr>
    <w:rPr>
      <w:rFonts w:ascii="Century Gothic" w:hAnsi="Century Gothic" w:cs="Arial"/>
      <w:color w:val="000000"/>
      <w:kern w:val="28"/>
      <w:sz w:val="20"/>
      <w:szCs w:val="24"/>
    </w:rPr>
  </w:style>
  <w:style w:type="paragraph" w:styleId="Header">
    <w:name w:val="header"/>
    <w:basedOn w:val="Normal"/>
    <w:rsid w:val="00260889"/>
    <w:pPr>
      <w:tabs>
        <w:tab w:val="center" w:pos="4320"/>
        <w:tab w:val="right" w:pos="8640"/>
      </w:tabs>
    </w:pPr>
  </w:style>
  <w:style w:type="paragraph" w:styleId="Footer">
    <w:name w:val="footer"/>
    <w:basedOn w:val="Normal"/>
    <w:rsid w:val="00260889"/>
    <w:pPr>
      <w:tabs>
        <w:tab w:val="center" w:pos="4320"/>
        <w:tab w:val="right" w:pos="8640"/>
      </w:tabs>
    </w:pPr>
  </w:style>
  <w:style w:type="character" w:styleId="Hyperlink">
    <w:name w:val="Hyperlink"/>
    <w:basedOn w:val="DefaultParagraphFont"/>
    <w:rsid w:val="00436CAC"/>
    <w:rPr>
      <w:color w:val="0000FF"/>
      <w:u w:val="single"/>
    </w:rPr>
  </w:style>
</w:styles>
</file>

<file path=word/webSettings.xml><?xml version="1.0" encoding="utf-8"?>
<w:webSettings xmlns:r="http://schemas.openxmlformats.org/officeDocument/2006/relationships" xmlns:w="http://schemas.openxmlformats.org/wordprocessingml/2006/main">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3050</Characters>
  <Application>Microsoft Word 12.0.0</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Pas de Duex in Chocolat</vt:lpstr>
    </vt:vector>
  </TitlesOfParts>
  <Company> </Company>
  <LinksUpToDate>false</LinksUpToDate>
  <CharactersWithSpaces>3745</CharactersWithSpaces>
  <SharedDoc>false</SharedDoc>
  <HLinks>
    <vt:vector size="6" baseType="variant">
      <vt:variant>
        <vt:i4>131107</vt:i4>
      </vt:variant>
      <vt:variant>
        <vt:i4>4915</vt:i4>
      </vt:variant>
      <vt:variant>
        <vt:i4>1025</vt:i4>
      </vt:variant>
      <vt:variant>
        <vt:i4>1</vt:i4>
      </vt:variant>
      <vt:variant>
        <vt:lpwstr>Masthead_Recipe_HTML700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 de Duex in Chocolat</dc:title>
  <dc:subject/>
  <dc:creator>MSoneson</dc:creator>
  <cp:keywords/>
  <dc:description/>
  <cp:lastModifiedBy>Christine Smith</cp:lastModifiedBy>
  <cp:revision>2</cp:revision>
  <cp:lastPrinted>2012-04-02T23:34:00Z</cp:lastPrinted>
  <dcterms:created xsi:type="dcterms:W3CDTF">2012-04-02T23:38:00Z</dcterms:created>
  <dcterms:modified xsi:type="dcterms:W3CDTF">2012-04-02T23:38:00Z</dcterms:modified>
</cp:coreProperties>
</file>